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259"/>
      </w:tblGrid>
      <w:tr w:rsidR="00FD333E" w14:paraId="46688258" w14:textId="77777777" w:rsidTr="00FD333E">
        <w:tc>
          <w:tcPr>
            <w:tcW w:w="4531" w:type="dxa"/>
          </w:tcPr>
          <w:p w14:paraId="3C5A8E0B" w14:textId="77777777" w:rsidR="00FD333E" w:rsidRDefault="00FD333E">
            <w:r w:rsidRPr="00FD333E">
              <w:rPr>
                <w:noProof/>
                <w:lang w:eastAsia="fr-BE"/>
              </w:rPr>
              <w:drawing>
                <wp:inline distT="0" distB="0" distL="0" distR="0" wp14:anchorId="5586E1FF" wp14:editId="3298E29B">
                  <wp:extent cx="2919410" cy="671512"/>
                  <wp:effectExtent l="0" t="0" r="0" b="0"/>
                  <wp:docPr id="1" name="Image 1" descr="X:\Logo\logo uc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X:\Logo\logo uc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6328" cy="686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9081708" w14:textId="77777777" w:rsidR="00FD333E" w:rsidRDefault="00FD333E" w:rsidP="00FD333E">
            <w:pPr>
              <w:jc w:val="right"/>
            </w:pPr>
            <w:r w:rsidRPr="00FD333E">
              <w:rPr>
                <w:noProof/>
                <w:lang w:eastAsia="fr-BE"/>
              </w:rPr>
              <w:drawing>
                <wp:inline distT="0" distB="0" distL="0" distR="0" wp14:anchorId="2E3A2E86" wp14:editId="091798D5">
                  <wp:extent cx="957263" cy="1068573"/>
                  <wp:effectExtent l="0" t="0" r="0" b="0"/>
                  <wp:docPr id="2" name="Image 2" descr="X:\Logo\Namur\logo UNam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X:\Logo\Namur\logo UNam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144" cy="1084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5D4E4D" w14:textId="77777777" w:rsidR="00FD333E" w:rsidRDefault="007B6679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4EE829" wp14:editId="132D635C">
                <wp:simplePos x="0" y="0"/>
                <wp:positionH relativeFrom="column">
                  <wp:posOffset>247968</wp:posOffset>
                </wp:positionH>
                <wp:positionV relativeFrom="paragraph">
                  <wp:posOffset>84773</wp:posOffset>
                </wp:positionV>
                <wp:extent cx="5414962" cy="7096125"/>
                <wp:effectExtent l="0" t="0" r="0" b="95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4962" cy="709612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C3B93" id="Rectangle 3" o:spid="_x0000_s1026" style="position:absolute;margin-left:19.55pt;margin-top:6.7pt;width:426.35pt;height:55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" fillcolor="#70ad47 [3209]" stroked="f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F497A91" wp14:editId="50EFE4B7">
                <wp:simplePos x="0" y="0"/>
                <wp:positionH relativeFrom="column">
                  <wp:posOffset>290830</wp:posOffset>
                </wp:positionH>
                <wp:positionV relativeFrom="paragraph">
                  <wp:posOffset>238442</wp:posOffset>
                </wp:positionV>
                <wp:extent cx="5181600" cy="95250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89C14" w14:textId="77777777" w:rsidR="00FD333E" w:rsidRPr="00FD333E" w:rsidRDefault="00FD333E">
                            <w:pPr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FD333E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Economics School of Louvain - ESL</w:t>
                            </w:r>
                          </w:p>
                          <w:p w14:paraId="1698924B" w14:textId="77777777" w:rsidR="00FD333E" w:rsidRPr="00FD333E" w:rsidRDefault="00FD333E">
                            <w:pPr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FD333E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Economics School of Namur - ESN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97A9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2.9pt;margin-top:18.75pt;width:408pt;height: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" filled="f" stroked="f">
                <v:textbox>
                  <w:txbxContent>
                    <w:p w14:paraId="62489C14" w14:textId="77777777" w:rsidR="00FD333E" w:rsidRPr="00FD333E" w:rsidRDefault="00FD333E">
                      <w:pP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  <w:r w:rsidRPr="00FD333E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Economics School of Louvain - ESL</w:t>
                      </w:r>
                    </w:p>
                    <w:p w14:paraId="1698924B" w14:textId="77777777" w:rsidR="00FD333E" w:rsidRPr="00FD333E" w:rsidRDefault="00FD333E">
                      <w:pP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  <w:r w:rsidRPr="00FD333E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Economics School of Namur - ESN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919BC4" w14:textId="5A687058" w:rsidR="00FD333E" w:rsidRDefault="00802AAC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262ABB" wp14:editId="77B91A0C">
                <wp:simplePos x="0" y="0"/>
                <wp:positionH relativeFrom="column">
                  <wp:posOffset>-414019</wp:posOffset>
                </wp:positionH>
                <wp:positionV relativeFrom="paragraph">
                  <wp:posOffset>1275399</wp:posOffset>
                </wp:positionV>
                <wp:extent cx="6076950" cy="30099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30099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2FE386" id="Rectangle 4" o:spid="_x0000_s1026" style="position:absolute;margin-left:-32.6pt;margin-top:100.45pt;width:478.5pt;height:23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" fillcolor="#92d050" stroked="f" strokeweight="1pt"/>
            </w:pict>
          </mc:Fallback>
        </mc:AlternateContent>
      </w:r>
    </w:p>
    <w:p w14:paraId="2D118618" w14:textId="536164E4" w:rsidR="007B6679" w:rsidRDefault="007B6679"/>
    <w:p w14:paraId="14522309" w14:textId="77777777" w:rsidR="007B6679" w:rsidRDefault="007B6679"/>
    <w:p w14:paraId="2E16BB5B" w14:textId="39BBBC10" w:rsidR="007B6679" w:rsidRDefault="00802AAC">
      <w:r>
        <w:rPr>
          <w:noProof/>
          <w:lang w:eastAsia="fr-B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6985750" wp14:editId="058547D1">
                <wp:simplePos x="0" y="0"/>
                <wp:positionH relativeFrom="column">
                  <wp:posOffset>-42545</wp:posOffset>
                </wp:positionH>
                <wp:positionV relativeFrom="paragraph">
                  <wp:posOffset>85725</wp:posOffset>
                </wp:positionV>
                <wp:extent cx="5181600" cy="2057400"/>
                <wp:effectExtent l="0" t="0" r="0" b="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7CAD4" w14:textId="25F6D85A" w:rsidR="00945C3E" w:rsidRPr="00802AAC" w:rsidRDefault="00802AAC" w:rsidP="00945C3E">
                            <w:pPr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802AAC"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Comprendre les </w:t>
                            </w:r>
                            <w:proofErr w:type="spellStart"/>
                            <w:r w:rsidRPr="00802AAC"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determinants</w:t>
                            </w:r>
                            <w:proofErr w:type="spellEnd"/>
                            <w:r w:rsidRPr="00802AAC"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de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l’hésitation vaccinale contre le covid-19</w:t>
                            </w:r>
                          </w:p>
                          <w:p w14:paraId="2CDD10E4" w14:textId="63A3F604" w:rsidR="00945C3E" w:rsidRPr="00802AAC" w:rsidRDefault="00802AAC" w:rsidP="00945C3E">
                            <w:pP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Une analyse néo-classique et comportementale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85750" id="_x0000_s1027" type="#_x0000_t202" style="position:absolute;margin-left:-3.35pt;margin-top:6.75pt;width:408pt;height:16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" filled="f" stroked="f">
                <v:textbox>
                  <w:txbxContent>
                    <w:p w14:paraId="5467CAD4" w14:textId="25F6D85A" w:rsidR="00945C3E" w:rsidRPr="00802AAC" w:rsidRDefault="00802AAC" w:rsidP="00945C3E">
                      <w:pPr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802AAC"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  <w:t xml:space="preserve">Comprendre les </w:t>
                      </w:r>
                      <w:proofErr w:type="spellStart"/>
                      <w:r w:rsidRPr="00802AAC"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  <w:t>determinants</w:t>
                      </w:r>
                      <w:proofErr w:type="spellEnd"/>
                      <w:r w:rsidRPr="00802AAC"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  <w:t xml:space="preserve"> de</w:t>
                      </w:r>
                      <w:r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  <w:t xml:space="preserve"> l’hésitation vaccinale contre le covid-19</w:t>
                      </w:r>
                    </w:p>
                    <w:p w14:paraId="2CDD10E4" w14:textId="63A3F604" w:rsidR="00945C3E" w:rsidRPr="00802AAC" w:rsidRDefault="00802AAC" w:rsidP="00945C3E">
                      <w:pPr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</w:rPr>
                        <w:t>Une analyse néo-classique et comportementale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1E568B" w14:textId="77777777" w:rsidR="007B6679" w:rsidRDefault="007B6679"/>
    <w:p w14:paraId="5BEAED15" w14:textId="77777777" w:rsidR="007B6679" w:rsidRDefault="007B6679"/>
    <w:p w14:paraId="5E962F9F" w14:textId="77777777" w:rsidR="007B6679" w:rsidRDefault="007B6679"/>
    <w:p w14:paraId="42ADBD4E" w14:textId="77777777" w:rsidR="007B6679" w:rsidRDefault="007B6679"/>
    <w:p w14:paraId="1E442B4F" w14:textId="77777777" w:rsidR="007B6679" w:rsidRDefault="007B6679"/>
    <w:p w14:paraId="383E4499" w14:textId="77777777" w:rsidR="007B6679" w:rsidRDefault="007B6679"/>
    <w:p w14:paraId="47DA85B0" w14:textId="77777777" w:rsidR="007B6679" w:rsidRDefault="007B6679"/>
    <w:p w14:paraId="25477E31" w14:textId="77777777" w:rsidR="007B6679" w:rsidRDefault="007B6679"/>
    <w:p w14:paraId="42C0DBB1" w14:textId="77777777" w:rsidR="007B6679" w:rsidRDefault="007B6679"/>
    <w:p w14:paraId="7BB8F07C" w14:textId="77777777" w:rsidR="007B6679" w:rsidRDefault="007B6679"/>
    <w:p w14:paraId="00EEC76D" w14:textId="77777777" w:rsidR="007B6679" w:rsidRDefault="007B6679"/>
    <w:p w14:paraId="6365562B" w14:textId="77777777" w:rsidR="007B6679" w:rsidRDefault="00D1552E">
      <w:r>
        <w:rPr>
          <w:noProof/>
          <w:lang w:eastAsia="fr-B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0DF0774" wp14:editId="672DC76D">
                <wp:simplePos x="0" y="0"/>
                <wp:positionH relativeFrom="column">
                  <wp:posOffset>690880</wp:posOffset>
                </wp:positionH>
                <wp:positionV relativeFrom="paragraph">
                  <wp:posOffset>36195</wp:posOffset>
                </wp:positionV>
                <wp:extent cx="4743450" cy="1576070"/>
                <wp:effectExtent l="0" t="0" r="0" b="5080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157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D6C6D" w14:textId="7735E86E" w:rsidR="00110C17" w:rsidRPr="00F640BE" w:rsidRDefault="00110C17" w:rsidP="00110C17">
                            <w:pPr>
                              <w:tabs>
                                <w:tab w:val="left" w:pos="528"/>
                              </w:tabs>
                              <w:rPr>
                                <w:rFonts w:ascii="Arial" w:hAnsi="Arial"/>
                                <w:color w:val="FFFFFF"/>
                              </w:rPr>
                            </w:pPr>
                            <w:r w:rsidRPr="00F640BE">
                              <w:rPr>
                                <w:rFonts w:ascii="Arial" w:hAnsi="Arial"/>
                                <w:color w:val="FFFFFF"/>
                              </w:rPr>
                              <w:t>Au</w:t>
                            </w:r>
                            <w:r w:rsidR="00F640BE" w:rsidRPr="00F640BE">
                              <w:rPr>
                                <w:rFonts w:ascii="Arial" w:hAnsi="Arial"/>
                                <w:color w:val="FFFFFF"/>
                              </w:rPr>
                              <w:t>teur</w:t>
                            </w:r>
                            <w:r w:rsidRPr="00F640BE">
                              <w:rPr>
                                <w:rFonts w:ascii="Arial" w:hAnsi="Arial"/>
                                <w:color w:val="FFFFFF"/>
                              </w:rPr>
                              <w:t xml:space="preserve"> : </w:t>
                            </w:r>
                            <w:r w:rsidR="00802AAC">
                              <w:rPr>
                                <w:rFonts w:ascii="Arial" w:hAnsi="Arial"/>
                                <w:color w:val="FFFFFF"/>
                              </w:rPr>
                              <w:t>Fauville Anne</w:t>
                            </w:r>
                            <w:r w:rsidR="00802AAC">
                              <w:rPr>
                                <w:rFonts w:ascii="Arial" w:hAnsi="Arial"/>
                                <w:color w:val="FFFFFF"/>
                              </w:rPr>
                              <w:tab/>
                            </w:r>
                          </w:p>
                          <w:p w14:paraId="19756346" w14:textId="32C42417" w:rsidR="00110C17" w:rsidRPr="00F640BE" w:rsidRDefault="00F640BE" w:rsidP="00110C17">
                            <w:pPr>
                              <w:tabs>
                                <w:tab w:val="left" w:pos="528"/>
                              </w:tabs>
                              <w:rPr>
                                <w:rFonts w:ascii="Arial" w:hAnsi="Arial"/>
                                <w:color w:val="FFFFFF"/>
                              </w:rPr>
                            </w:pPr>
                            <w:r w:rsidRPr="00F640BE">
                              <w:rPr>
                                <w:rFonts w:ascii="Arial" w:hAnsi="Arial"/>
                                <w:color w:val="FFFFFF"/>
                              </w:rPr>
                              <w:t>Directeur</w:t>
                            </w:r>
                            <w:r w:rsidR="00110C17" w:rsidRPr="00F640BE">
                              <w:rPr>
                                <w:rFonts w:ascii="Arial" w:hAnsi="Arial"/>
                                <w:color w:val="FFFFFF"/>
                              </w:rPr>
                              <w:t xml:space="preserve"> : </w:t>
                            </w:r>
                            <w:proofErr w:type="spellStart"/>
                            <w:r w:rsidR="00802AAC">
                              <w:rPr>
                                <w:rFonts w:ascii="Arial" w:hAnsi="Arial"/>
                                <w:color w:val="FFFFFF"/>
                              </w:rPr>
                              <w:t>Guirkinger</w:t>
                            </w:r>
                            <w:proofErr w:type="spellEnd"/>
                            <w:r w:rsidR="00802AAC">
                              <w:rPr>
                                <w:rFonts w:ascii="Arial" w:hAnsi="Arial"/>
                                <w:color w:val="FFFFFF"/>
                              </w:rPr>
                              <w:t xml:space="preserve"> Catherine</w:t>
                            </w:r>
                          </w:p>
                          <w:p w14:paraId="476E2775" w14:textId="2A1BD52B" w:rsidR="00110C17" w:rsidRPr="00F640BE" w:rsidRDefault="00F640BE" w:rsidP="00110C17">
                            <w:pPr>
                              <w:tabs>
                                <w:tab w:val="left" w:pos="528"/>
                              </w:tabs>
                              <w:rPr>
                                <w:rFonts w:ascii="Arial" w:hAnsi="Arial"/>
                                <w:color w:val="FFFFFF"/>
                              </w:rPr>
                            </w:pPr>
                            <w:r w:rsidRPr="00F640BE">
                              <w:rPr>
                                <w:rFonts w:ascii="Arial" w:hAnsi="Arial"/>
                                <w:color w:val="FFFFFF"/>
                              </w:rPr>
                              <w:t>Lecteur</w:t>
                            </w:r>
                            <w:r w:rsidR="00110C17" w:rsidRPr="00F640BE">
                              <w:rPr>
                                <w:rFonts w:ascii="Arial" w:hAnsi="Arial"/>
                                <w:color w:val="FFFFFF"/>
                              </w:rPr>
                              <w:t> :</w:t>
                            </w:r>
                            <w:r w:rsidR="00802AAC">
                              <w:rPr>
                                <w:rFonts w:ascii="Arial" w:hAnsi="Arial"/>
                                <w:color w:val="FFFFFF"/>
                              </w:rPr>
                              <w:t xml:space="preserve"> Toulemonde </w:t>
                            </w:r>
                            <w:proofErr w:type="spellStart"/>
                            <w:r w:rsidR="00802AAC">
                              <w:rPr>
                                <w:rFonts w:ascii="Arial" w:hAnsi="Arial"/>
                                <w:color w:val="FFFFFF"/>
                              </w:rPr>
                              <w:t>Eric</w:t>
                            </w:r>
                            <w:proofErr w:type="spellEnd"/>
                          </w:p>
                          <w:p w14:paraId="67EC81BA" w14:textId="0BC49211" w:rsidR="00110C17" w:rsidRPr="00F640BE" w:rsidRDefault="00F640BE" w:rsidP="00110C17">
                            <w:pPr>
                              <w:tabs>
                                <w:tab w:val="left" w:pos="528"/>
                              </w:tabs>
                              <w:rPr>
                                <w:rFonts w:ascii="Arial" w:hAnsi="Arial"/>
                                <w:color w:val="FFFFFF"/>
                              </w:rPr>
                            </w:pPr>
                            <w:r w:rsidRPr="00F640BE">
                              <w:rPr>
                                <w:rFonts w:ascii="Arial" w:hAnsi="Arial"/>
                                <w:color w:val="FFFFFF"/>
                              </w:rPr>
                              <w:t>Année académique</w:t>
                            </w:r>
                            <w:r w:rsidR="00802AAC">
                              <w:rPr>
                                <w:rFonts w:ascii="Arial" w:hAnsi="Arial"/>
                                <w:color w:val="FFFFFF"/>
                              </w:rPr>
                              <w:t> : 2021-2022</w:t>
                            </w:r>
                          </w:p>
                          <w:p w14:paraId="7739AEAF" w14:textId="77777777" w:rsidR="00110C17" w:rsidRPr="00F640BE" w:rsidRDefault="00110C17" w:rsidP="00110C17">
                            <w:pPr>
                              <w:tabs>
                                <w:tab w:val="left" w:pos="528"/>
                              </w:tabs>
                              <w:rPr>
                                <w:rFonts w:ascii="Arial" w:hAnsi="Arial"/>
                                <w:color w:val="FFFFFF"/>
                              </w:rPr>
                            </w:pPr>
                            <w:r w:rsidRPr="00F640BE">
                              <w:rPr>
                                <w:rFonts w:ascii="Arial" w:hAnsi="Arial"/>
                                <w:color w:val="FFFFFF"/>
                              </w:rPr>
                              <w:t xml:space="preserve">Master </w:t>
                            </w:r>
                            <w:r w:rsidR="00F640BE" w:rsidRPr="00F640BE">
                              <w:rPr>
                                <w:rFonts w:ascii="Arial" w:hAnsi="Arial"/>
                                <w:color w:val="FFFFFF"/>
                              </w:rPr>
                              <w:t xml:space="preserve">en sciences économiques </w:t>
                            </w:r>
                            <w:r w:rsidR="006F005D">
                              <w:rPr>
                                <w:rFonts w:ascii="Arial" w:hAnsi="Arial"/>
                                <w:color w:val="FFFFFF"/>
                              </w:rPr>
                              <w:t>120</w:t>
                            </w:r>
                            <w:r w:rsidR="000D7D65">
                              <w:rPr>
                                <w:rFonts w:ascii="Arial" w:hAnsi="Arial"/>
                                <w:color w:val="FFFFFF"/>
                              </w:rPr>
                              <w:t xml:space="preserve"> crédits – orientation générale</w:t>
                            </w:r>
                            <w:r w:rsidR="006F005D">
                              <w:rPr>
                                <w:rFonts w:ascii="Arial" w:hAnsi="Arial"/>
                                <w:color w:val="FFFFFF"/>
                              </w:rPr>
                              <w:t>, à finalité spécialisée</w:t>
                            </w:r>
                          </w:p>
                          <w:p w14:paraId="7AEF61E9" w14:textId="77777777" w:rsidR="00110C17" w:rsidRPr="00110C17" w:rsidRDefault="00B33FB4" w:rsidP="00110C17">
                            <w:pPr>
                              <w:rPr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F0774" id="_x0000_s1028" type="#_x0000_t202" style="position:absolute;margin-left:54.4pt;margin-top:2.85pt;width:373.5pt;height:124.1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" filled="f" stroked="f">
                <v:textbox>
                  <w:txbxContent>
                    <w:p w14:paraId="523D6C6D" w14:textId="7735E86E" w:rsidR="00110C17" w:rsidRPr="00F640BE" w:rsidRDefault="00110C17" w:rsidP="00110C17">
                      <w:pPr>
                        <w:tabs>
                          <w:tab w:val="left" w:pos="528"/>
                        </w:tabs>
                        <w:rPr>
                          <w:rFonts w:ascii="Arial" w:hAnsi="Arial"/>
                          <w:color w:val="FFFFFF"/>
                        </w:rPr>
                      </w:pPr>
                      <w:r w:rsidRPr="00F640BE">
                        <w:rPr>
                          <w:rFonts w:ascii="Arial" w:hAnsi="Arial"/>
                          <w:color w:val="FFFFFF"/>
                        </w:rPr>
                        <w:t>Au</w:t>
                      </w:r>
                      <w:r w:rsidR="00F640BE" w:rsidRPr="00F640BE">
                        <w:rPr>
                          <w:rFonts w:ascii="Arial" w:hAnsi="Arial"/>
                          <w:color w:val="FFFFFF"/>
                        </w:rPr>
                        <w:t>teur</w:t>
                      </w:r>
                      <w:r w:rsidRPr="00F640BE">
                        <w:rPr>
                          <w:rFonts w:ascii="Arial" w:hAnsi="Arial"/>
                          <w:color w:val="FFFFFF"/>
                        </w:rPr>
                        <w:t xml:space="preserve"> : </w:t>
                      </w:r>
                      <w:r w:rsidR="00802AAC">
                        <w:rPr>
                          <w:rFonts w:ascii="Arial" w:hAnsi="Arial"/>
                          <w:color w:val="FFFFFF"/>
                        </w:rPr>
                        <w:t>Fauville Anne</w:t>
                      </w:r>
                      <w:r w:rsidR="00802AAC">
                        <w:rPr>
                          <w:rFonts w:ascii="Arial" w:hAnsi="Arial"/>
                          <w:color w:val="FFFFFF"/>
                        </w:rPr>
                        <w:tab/>
                      </w:r>
                    </w:p>
                    <w:p w14:paraId="19756346" w14:textId="32C42417" w:rsidR="00110C17" w:rsidRPr="00F640BE" w:rsidRDefault="00F640BE" w:rsidP="00110C17">
                      <w:pPr>
                        <w:tabs>
                          <w:tab w:val="left" w:pos="528"/>
                        </w:tabs>
                        <w:rPr>
                          <w:rFonts w:ascii="Arial" w:hAnsi="Arial"/>
                          <w:color w:val="FFFFFF"/>
                        </w:rPr>
                      </w:pPr>
                      <w:r w:rsidRPr="00F640BE">
                        <w:rPr>
                          <w:rFonts w:ascii="Arial" w:hAnsi="Arial"/>
                          <w:color w:val="FFFFFF"/>
                        </w:rPr>
                        <w:t>Directeur</w:t>
                      </w:r>
                      <w:r w:rsidR="00110C17" w:rsidRPr="00F640BE">
                        <w:rPr>
                          <w:rFonts w:ascii="Arial" w:hAnsi="Arial"/>
                          <w:color w:val="FFFFFF"/>
                        </w:rPr>
                        <w:t xml:space="preserve"> : </w:t>
                      </w:r>
                      <w:proofErr w:type="spellStart"/>
                      <w:r w:rsidR="00802AAC">
                        <w:rPr>
                          <w:rFonts w:ascii="Arial" w:hAnsi="Arial"/>
                          <w:color w:val="FFFFFF"/>
                        </w:rPr>
                        <w:t>Guirkinger</w:t>
                      </w:r>
                      <w:proofErr w:type="spellEnd"/>
                      <w:r w:rsidR="00802AAC">
                        <w:rPr>
                          <w:rFonts w:ascii="Arial" w:hAnsi="Arial"/>
                          <w:color w:val="FFFFFF"/>
                        </w:rPr>
                        <w:t xml:space="preserve"> Catherine</w:t>
                      </w:r>
                    </w:p>
                    <w:p w14:paraId="476E2775" w14:textId="2A1BD52B" w:rsidR="00110C17" w:rsidRPr="00F640BE" w:rsidRDefault="00F640BE" w:rsidP="00110C17">
                      <w:pPr>
                        <w:tabs>
                          <w:tab w:val="left" w:pos="528"/>
                        </w:tabs>
                        <w:rPr>
                          <w:rFonts w:ascii="Arial" w:hAnsi="Arial"/>
                          <w:color w:val="FFFFFF"/>
                        </w:rPr>
                      </w:pPr>
                      <w:r w:rsidRPr="00F640BE">
                        <w:rPr>
                          <w:rFonts w:ascii="Arial" w:hAnsi="Arial"/>
                          <w:color w:val="FFFFFF"/>
                        </w:rPr>
                        <w:t>Lecteur</w:t>
                      </w:r>
                      <w:r w:rsidR="00110C17" w:rsidRPr="00F640BE">
                        <w:rPr>
                          <w:rFonts w:ascii="Arial" w:hAnsi="Arial"/>
                          <w:color w:val="FFFFFF"/>
                        </w:rPr>
                        <w:t> :</w:t>
                      </w:r>
                      <w:r w:rsidR="00802AAC">
                        <w:rPr>
                          <w:rFonts w:ascii="Arial" w:hAnsi="Arial"/>
                          <w:color w:val="FFFFFF"/>
                        </w:rPr>
                        <w:t xml:space="preserve"> Toulemonde </w:t>
                      </w:r>
                      <w:proofErr w:type="spellStart"/>
                      <w:r w:rsidR="00802AAC">
                        <w:rPr>
                          <w:rFonts w:ascii="Arial" w:hAnsi="Arial"/>
                          <w:color w:val="FFFFFF"/>
                        </w:rPr>
                        <w:t>Eric</w:t>
                      </w:r>
                      <w:proofErr w:type="spellEnd"/>
                    </w:p>
                    <w:p w14:paraId="67EC81BA" w14:textId="0BC49211" w:rsidR="00110C17" w:rsidRPr="00F640BE" w:rsidRDefault="00F640BE" w:rsidP="00110C17">
                      <w:pPr>
                        <w:tabs>
                          <w:tab w:val="left" w:pos="528"/>
                        </w:tabs>
                        <w:rPr>
                          <w:rFonts w:ascii="Arial" w:hAnsi="Arial"/>
                          <w:color w:val="FFFFFF"/>
                        </w:rPr>
                      </w:pPr>
                      <w:r w:rsidRPr="00F640BE">
                        <w:rPr>
                          <w:rFonts w:ascii="Arial" w:hAnsi="Arial"/>
                          <w:color w:val="FFFFFF"/>
                        </w:rPr>
                        <w:t>Année académique</w:t>
                      </w:r>
                      <w:r w:rsidR="00802AAC">
                        <w:rPr>
                          <w:rFonts w:ascii="Arial" w:hAnsi="Arial"/>
                          <w:color w:val="FFFFFF"/>
                        </w:rPr>
                        <w:t> : 2021-2022</w:t>
                      </w:r>
                    </w:p>
                    <w:p w14:paraId="7739AEAF" w14:textId="77777777" w:rsidR="00110C17" w:rsidRPr="00F640BE" w:rsidRDefault="00110C17" w:rsidP="00110C17">
                      <w:pPr>
                        <w:tabs>
                          <w:tab w:val="left" w:pos="528"/>
                        </w:tabs>
                        <w:rPr>
                          <w:rFonts w:ascii="Arial" w:hAnsi="Arial"/>
                          <w:color w:val="FFFFFF"/>
                        </w:rPr>
                      </w:pPr>
                      <w:r w:rsidRPr="00F640BE">
                        <w:rPr>
                          <w:rFonts w:ascii="Arial" w:hAnsi="Arial"/>
                          <w:color w:val="FFFFFF"/>
                        </w:rPr>
                        <w:t xml:space="preserve">Master </w:t>
                      </w:r>
                      <w:r w:rsidR="00F640BE" w:rsidRPr="00F640BE">
                        <w:rPr>
                          <w:rFonts w:ascii="Arial" w:hAnsi="Arial"/>
                          <w:color w:val="FFFFFF"/>
                        </w:rPr>
                        <w:t xml:space="preserve">en sciences économiques </w:t>
                      </w:r>
                      <w:r w:rsidR="006F005D">
                        <w:rPr>
                          <w:rFonts w:ascii="Arial" w:hAnsi="Arial"/>
                          <w:color w:val="FFFFFF"/>
                        </w:rPr>
                        <w:t>120</w:t>
                      </w:r>
                      <w:r w:rsidR="000D7D65">
                        <w:rPr>
                          <w:rFonts w:ascii="Arial" w:hAnsi="Arial"/>
                          <w:color w:val="FFFFFF"/>
                        </w:rPr>
                        <w:t xml:space="preserve"> crédits – orientation générale</w:t>
                      </w:r>
                      <w:r w:rsidR="006F005D">
                        <w:rPr>
                          <w:rFonts w:ascii="Arial" w:hAnsi="Arial"/>
                          <w:color w:val="FFFFFF"/>
                        </w:rPr>
                        <w:t>, à finalité spécialisée</w:t>
                      </w:r>
                    </w:p>
                    <w:p w14:paraId="7AEF61E9" w14:textId="77777777" w:rsidR="00110C17" w:rsidRPr="00110C17" w:rsidRDefault="00B33FB4" w:rsidP="00110C17">
                      <w:pPr>
                        <w:rPr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ss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A7AAF4" w14:textId="77777777" w:rsidR="007B6679" w:rsidRDefault="007B6679"/>
    <w:p w14:paraId="58563731" w14:textId="77777777" w:rsidR="007B6679" w:rsidRDefault="007B6679"/>
    <w:p w14:paraId="7E9049DC" w14:textId="77777777" w:rsidR="007B6679" w:rsidRDefault="007B6679"/>
    <w:p w14:paraId="006E6ED1" w14:textId="77777777" w:rsidR="007B6679" w:rsidRDefault="007B6679"/>
    <w:p w14:paraId="279DFF00" w14:textId="77777777" w:rsidR="007B6679" w:rsidRDefault="007B6679"/>
    <w:p w14:paraId="734C69E1" w14:textId="77777777" w:rsidR="007B6679" w:rsidRPr="0005561E" w:rsidRDefault="00D1552E">
      <w:pPr>
        <w:rPr>
          <w:sz w:val="18"/>
          <w:szCs w:val="18"/>
        </w:rPr>
      </w:pPr>
      <w:r w:rsidRPr="00D1552E">
        <w:rPr>
          <w:sz w:val="18"/>
          <w:szCs w:val="18"/>
        </w:rPr>
        <w:t xml:space="preserve">Université catholique de Louvain - </w:t>
      </w:r>
      <w:proofErr w:type="spellStart"/>
      <w:r w:rsidRPr="00D1552E">
        <w:rPr>
          <w:sz w:val="18"/>
          <w:szCs w:val="18"/>
        </w:rPr>
        <w:t>Economics</w:t>
      </w:r>
      <w:proofErr w:type="spellEnd"/>
      <w:r w:rsidRPr="00D1552E">
        <w:rPr>
          <w:sz w:val="18"/>
          <w:szCs w:val="18"/>
        </w:rPr>
        <w:t xml:space="preserve"> </w:t>
      </w:r>
      <w:proofErr w:type="spellStart"/>
      <w:r w:rsidRPr="00D1552E">
        <w:rPr>
          <w:sz w:val="18"/>
          <w:szCs w:val="18"/>
        </w:rPr>
        <w:t>School</w:t>
      </w:r>
      <w:proofErr w:type="spellEnd"/>
      <w:r w:rsidRPr="00D1552E">
        <w:rPr>
          <w:sz w:val="18"/>
          <w:szCs w:val="18"/>
        </w:rPr>
        <w:t xml:space="preserve"> of Louvain</w:t>
      </w:r>
      <w:r>
        <w:rPr>
          <w:sz w:val="18"/>
          <w:szCs w:val="18"/>
        </w:rPr>
        <w:t xml:space="preserve"> -</w:t>
      </w:r>
      <w:r w:rsidRPr="00D1552E">
        <w:rPr>
          <w:sz w:val="18"/>
          <w:szCs w:val="18"/>
        </w:rPr>
        <w:t xml:space="preserve"> Place Montesquieu 3, 1348 Louvain-La-Neuve</w:t>
      </w:r>
      <w:r>
        <w:rPr>
          <w:sz w:val="18"/>
          <w:szCs w:val="18"/>
        </w:rPr>
        <w:br/>
        <w:t xml:space="preserve">Université de Namur – </w:t>
      </w:r>
      <w:proofErr w:type="spellStart"/>
      <w:r>
        <w:rPr>
          <w:sz w:val="18"/>
          <w:szCs w:val="18"/>
        </w:rPr>
        <w:t>Economics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School</w:t>
      </w:r>
      <w:proofErr w:type="spellEnd"/>
      <w:r>
        <w:rPr>
          <w:sz w:val="18"/>
          <w:szCs w:val="18"/>
        </w:rPr>
        <w:t xml:space="preserve"> of Namur </w:t>
      </w:r>
      <w:r w:rsidR="00196D9E">
        <w:rPr>
          <w:sz w:val="18"/>
          <w:szCs w:val="18"/>
        </w:rPr>
        <w:t>–</w:t>
      </w:r>
      <w:r>
        <w:rPr>
          <w:sz w:val="18"/>
          <w:szCs w:val="18"/>
        </w:rPr>
        <w:t xml:space="preserve"> </w:t>
      </w:r>
      <w:r w:rsidR="00196D9E">
        <w:rPr>
          <w:sz w:val="18"/>
          <w:szCs w:val="18"/>
        </w:rPr>
        <w:t>Rempart de la Vierge 8, 5000 Namur</w:t>
      </w:r>
    </w:p>
    <w:sectPr w:rsidR="007B6679" w:rsidRPr="00055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C82"/>
    <w:rsid w:val="0005561E"/>
    <w:rsid w:val="000D7D65"/>
    <w:rsid w:val="00110C17"/>
    <w:rsid w:val="00196D9E"/>
    <w:rsid w:val="0022572B"/>
    <w:rsid w:val="00300759"/>
    <w:rsid w:val="00370C82"/>
    <w:rsid w:val="006C06BE"/>
    <w:rsid w:val="006F005D"/>
    <w:rsid w:val="007B6679"/>
    <w:rsid w:val="00802AAC"/>
    <w:rsid w:val="008C6AD5"/>
    <w:rsid w:val="00945C3E"/>
    <w:rsid w:val="00B33FB4"/>
    <w:rsid w:val="00B8022A"/>
    <w:rsid w:val="00CA4686"/>
    <w:rsid w:val="00D1552E"/>
    <w:rsid w:val="00DB0034"/>
    <w:rsid w:val="00F640BE"/>
    <w:rsid w:val="00FD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B0833"/>
  <w15:chartTrackingRefBased/>
  <w15:docId w15:val="{8FFD1EE7-453E-459E-8B9C-2D9319958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D3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Gilot</dc:creator>
  <cp:keywords/>
  <dc:description/>
  <cp:lastModifiedBy>Anne Fauville</cp:lastModifiedBy>
  <cp:revision>2</cp:revision>
  <dcterms:created xsi:type="dcterms:W3CDTF">2022-08-18T11:49:00Z</dcterms:created>
  <dcterms:modified xsi:type="dcterms:W3CDTF">2022-08-18T11:49:00Z</dcterms:modified>
</cp:coreProperties>
</file>